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0BB" w:rsidRDefault="004960BB">
      <w:pPr>
        <w:ind w:right="6093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4960BB" w:rsidRDefault="004960BB">
      <w:pPr>
        <w:pBdr>
          <w:top w:val="single" w:sz="4" w:space="1" w:color="auto"/>
        </w:pBdr>
        <w:spacing w:after="240"/>
        <w:ind w:right="6093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(наименование организации)</w:t>
      </w:r>
    </w:p>
    <w:p w:rsidR="004960BB" w:rsidRDefault="004960BB">
      <w:pPr>
        <w:ind w:right="6093"/>
        <w:jc w:val="center"/>
        <w:rPr>
          <w:rFonts w:ascii="Arial" w:hAnsi="Arial" w:cs="Arial"/>
          <w:sz w:val="22"/>
          <w:szCs w:val="22"/>
        </w:rPr>
      </w:pPr>
    </w:p>
    <w:p w:rsidR="004960BB" w:rsidRDefault="004960BB">
      <w:pPr>
        <w:pBdr>
          <w:top w:val="single" w:sz="4" w:space="1" w:color="auto"/>
        </w:pBdr>
        <w:spacing w:after="240"/>
        <w:ind w:right="6093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(наименование структурного подразделения)</w:t>
      </w:r>
    </w:p>
    <w:p w:rsidR="004960BB" w:rsidRDefault="004960BB">
      <w:pPr>
        <w:spacing w:after="24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НОМЕНКЛАТУРА ДЕЛ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1418"/>
        <w:gridCol w:w="765"/>
      </w:tblGrid>
      <w:tr w:rsidR="004960BB" w:rsidRPr="004960BB">
        <w:tblPrEx>
          <w:tblCellMar>
            <w:top w:w="0" w:type="dxa"/>
            <w:bottom w:w="0" w:type="dxa"/>
          </w:tblCellMar>
        </w:tblPrEx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0BB" w:rsidRPr="004960BB" w:rsidRDefault="004960BB">
            <w:pPr>
              <w:rPr>
                <w:rFonts w:ascii="Arial" w:hAnsi="Arial" w:cs="Arial"/>
                <w:sz w:val="22"/>
                <w:szCs w:val="22"/>
              </w:rPr>
            </w:pPr>
            <w:r w:rsidRPr="004960BB">
              <w:rPr>
                <w:rFonts w:ascii="Arial" w:hAnsi="Arial" w:cs="Arial"/>
                <w:sz w:val="22"/>
                <w:szCs w:val="22"/>
              </w:rPr>
              <w:t>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60BB" w:rsidRPr="004960BB" w:rsidRDefault="004960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0BB" w:rsidRPr="004960BB" w:rsidRDefault="004960BB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4960BB">
              <w:rPr>
                <w:rFonts w:ascii="Arial" w:hAnsi="Arial" w:cs="Arial"/>
                <w:sz w:val="22"/>
                <w:szCs w:val="22"/>
              </w:rPr>
              <w:t xml:space="preserve">год </w:t>
            </w:r>
            <w:r w:rsidRPr="004960BB">
              <w:rPr>
                <w:rStyle w:val="a9"/>
                <w:rFonts w:ascii="Arial" w:hAnsi="Arial" w:cs="Arial"/>
                <w:sz w:val="22"/>
                <w:szCs w:val="22"/>
                <w:vertAlign w:val="baseline"/>
              </w:rPr>
              <w:footnoteReference w:customMarkFollows="1" w:id="1"/>
              <w:t>*</w:t>
            </w:r>
          </w:p>
        </w:tc>
      </w:tr>
    </w:tbl>
    <w:p w:rsidR="004960BB" w:rsidRDefault="004960B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"/>
        <w:gridCol w:w="3572"/>
        <w:gridCol w:w="1701"/>
        <w:gridCol w:w="1814"/>
        <w:gridCol w:w="1644"/>
      </w:tblGrid>
      <w:tr w:rsidR="004960BB" w:rsidRPr="004960BB">
        <w:tblPrEx>
          <w:tblCellMar>
            <w:top w:w="0" w:type="dxa"/>
            <w:bottom w:w="0" w:type="dxa"/>
          </w:tblCellMar>
        </w:tblPrEx>
        <w:tc>
          <w:tcPr>
            <w:tcW w:w="964" w:type="dxa"/>
          </w:tcPr>
          <w:p w:rsidR="004960BB" w:rsidRPr="004960BB" w:rsidRDefault="004960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0BB">
              <w:rPr>
                <w:rFonts w:ascii="Arial" w:hAnsi="Arial" w:cs="Arial"/>
                <w:sz w:val="22"/>
                <w:szCs w:val="22"/>
              </w:rPr>
              <w:t>Индекс дела</w:t>
            </w:r>
          </w:p>
        </w:tc>
        <w:tc>
          <w:tcPr>
            <w:tcW w:w="3572" w:type="dxa"/>
          </w:tcPr>
          <w:p w:rsidR="004960BB" w:rsidRPr="004960BB" w:rsidRDefault="004960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0BB">
              <w:rPr>
                <w:rFonts w:ascii="Arial" w:hAnsi="Arial" w:cs="Arial"/>
                <w:sz w:val="22"/>
                <w:szCs w:val="22"/>
              </w:rPr>
              <w:t>Заголовок дела</w:t>
            </w:r>
          </w:p>
        </w:tc>
        <w:tc>
          <w:tcPr>
            <w:tcW w:w="1701" w:type="dxa"/>
          </w:tcPr>
          <w:p w:rsidR="004960BB" w:rsidRPr="004960BB" w:rsidRDefault="004960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0BB">
              <w:rPr>
                <w:rFonts w:ascii="Arial" w:hAnsi="Arial" w:cs="Arial"/>
                <w:sz w:val="22"/>
                <w:szCs w:val="22"/>
              </w:rPr>
              <w:t>Количество томов (частей)</w:t>
            </w:r>
          </w:p>
        </w:tc>
        <w:tc>
          <w:tcPr>
            <w:tcW w:w="1814" w:type="dxa"/>
          </w:tcPr>
          <w:p w:rsidR="004960BB" w:rsidRPr="004960BB" w:rsidRDefault="004960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0BB">
              <w:rPr>
                <w:rFonts w:ascii="Arial" w:hAnsi="Arial" w:cs="Arial"/>
                <w:sz w:val="22"/>
                <w:szCs w:val="22"/>
              </w:rPr>
              <w:t>Срок хранения и № статьи по перечню</w:t>
            </w:r>
          </w:p>
        </w:tc>
        <w:tc>
          <w:tcPr>
            <w:tcW w:w="1644" w:type="dxa"/>
          </w:tcPr>
          <w:p w:rsidR="004960BB" w:rsidRPr="004960BB" w:rsidRDefault="004960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0BB">
              <w:rPr>
                <w:rFonts w:ascii="Arial" w:hAnsi="Arial" w:cs="Arial"/>
                <w:sz w:val="22"/>
                <w:szCs w:val="22"/>
              </w:rPr>
              <w:t>Примечание</w:t>
            </w:r>
          </w:p>
        </w:tc>
      </w:tr>
      <w:tr w:rsidR="004960BB" w:rsidRPr="004960BB">
        <w:tblPrEx>
          <w:tblCellMar>
            <w:top w:w="0" w:type="dxa"/>
            <w:bottom w:w="0" w:type="dxa"/>
          </w:tblCellMar>
        </w:tblPrEx>
        <w:tc>
          <w:tcPr>
            <w:tcW w:w="964" w:type="dxa"/>
          </w:tcPr>
          <w:p w:rsidR="004960BB" w:rsidRPr="004960BB" w:rsidRDefault="004960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0B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572" w:type="dxa"/>
          </w:tcPr>
          <w:p w:rsidR="004960BB" w:rsidRPr="004960BB" w:rsidRDefault="004960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0B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4960BB" w:rsidRPr="004960BB" w:rsidRDefault="004960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0B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814" w:type="dxa"/>
          </w:tcPr>
          <w:p w:rsidR="004960BB" w:rsidRPr="004960BB" w:rsidRDefault="004960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0B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644" w:type="dxa"/>
          </w:tcPr>
          <w:p w:rsidR="004960BB" w:rsidRPr="004960BB" w:rsidRDefault="004960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0BB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4960BB" w:rsidRPr="00496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95" w:type="dxa"/>
            <w:gridSpan w:val="5"/>
          </w:tcPr>
          <w:p w:rsidR="004960BB" w:rsidRPr="004960BB" w:rsidRDefault="004960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0BB">
              <w:rPr>
                <w:rFonts w:ascii="Arial" w:hAnsi="Arial" w:cs="Arial"/>
                <w:sz w:val="22"/>
                <w:szCs w:val="22"/>
              </w:rPr>
              <w:t>Название раздела</w:t>
            </w:r>
          </w:p>
        </w:tc>
      </w:tr>
      <w:tr w:rsidR="004960BB" w:rsidRPr="004960BB">
        <w:tblPrEx>
          <w:tblCellMar>
            <w:top w:w="0" w:type="dxa"/>
            <w:bottom w:w="0" w:type="dxa"/>
          </w:tblCellMar>
        </w:tblPrEx>
        <w:tc>
          <w:tcPr>
            <w:tcW w:w="964" w:type="dxa"/>
          </w:tcPr>
          <w:p w:rsidR="004960BB" w:rsidRPr="004960BB" w:rsidRDefault="004960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2" w:type="dxa"/>
          </w:tcPr>
          <w:p w:rsidR="004960BB" w:rsidRPr="004960BB" w:rsidRDefault="004960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4960BB" w:rsidRPr="004960BB" w:rsidRDefault="004960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4" w:type="dxa"/>
          </w:tcPr>
          <w:p w:rsidR="004960BB" w:rsidRPr="004960BB" w:rsidRDefault="004960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4" w:type="dxa"/>
          </w:tcPr>
          <w:p w:rsidR="004960BB" w:rsidRPr="004960BB" w:rsidRDefault="004960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960BB" w:rsidRDefault="004960BB">
      <w:pPr>
        <w:spacing w:after="240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567"/>
        <w:gridCol w:w="1985"/>
        <w:gridCol w:w="567"/>
        <w:gridCol w:w="3175"/>
      </w:tblGrid>
      <w:tr w:rsidR="004960BB" w:rsidRPr="004960BB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60BB" w:rsidRPr="004960BB" w:rsidRDefault="004960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0BB" w:rsidRPr="004960BB" w:rsidRDefault="004960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60BB" w:rsidRPr="004960BB" w:rsidRDefault="004960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0BB" w:rsidRPr="004960BB" w:rsidRDefault="004960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60BB" w:rsidRPr="004960BB" w:rsidRDefault="004960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60BB" w:rsidRPr="004960BB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960BB" w:rsidRPr="004960BB" w:rsidRDefault="004960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0BB">
              <w:rPr>
                <w:rFonts w:ascii="Arial" w:hAnsi="Arial" w:cs="Arial"/>
                <w:sz w:val="18"/>
                <w:szCs w:val="18"/>
              </w:rPr>
              <w:t>(наименование должности руководителя структурного подразделения)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960BB" w:rsidRPr="004960BB" w:rsidRDefault="004960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960BB" w:rsidRPr="004960BB" w:rsidRDefault="004960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0BB"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960BB" w:rsidRPr="004960BB" w:rsidRDefault="004960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960BB" w:rsidRPr="004960BB" w:rsidRDefault="004960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0BB">
              <w:rPr>
                <w:rFonts w:ascii="Arial" w:hAnsi="Arial" w:cs="Arial"/>
                <w:sz w:val="18"/>
                <w:szCs w:val="18"/>
              </w:rPr>
              <w:t>(расшифровка подписи)</w:t>
            </w:r>
          </w:p>
        </w:tc>
      </w:tr>
    </w:tbl>
    <w:p w:rsidR="004960BB" w:rsidRDefault="004960B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1"/>
        <w:gridCol w:w="2155"/>
      </w:tblGrid>
      <w:tr w:rsidR="004960BB" w:rsidRPr="004960BB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0BB" w:rsidRPr="004960BB" w:rsidRDefault="004960BB">
            <w:pPr>
              <w:rPr>
                <w:rFonts w:ascii="Arial" w:hAnsi="Arial" w:cs="Arial"/>
                <w:sz w:val="22"/>
                <w:szCs w:val="22"/>
              </w:rPr>
            </w:pPr>
            <w:r w:rsidRPr="004960BB">
              <w:rPr>
                <w:rFonts w:ascii="Arial" w:hAnsi="Arial" w:cs="Arial"/>
                <w:sz w:val="22"/>
                <w:szCs w:val="22"/>
              </w:rPr>
              <w:t>Дата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60BB" w:rsidRPr="004960BB" w:rsidRDefault="004960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960BB" w:rsidRDefault="004960BB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СОГЛАСОВАНО </w:t>
      </w:r>
      <w:r>
        <w:rPr>
          <w:rStyle w:val="a9"/>
          <w:rFonts w:ascii="Arial" w:hAnsi="Arial" w:cs="Arial"/>
          <w:sz w:val="22"/>
          <w:szCs w:val="22"/>
          <w:vertAlign w:val="baseline"/>
        </w:rPr>
        <w:footnoteReference w:customMarkFollows="1" w:id="2"/>
        <w:t>**</w:t>
      </w:r>
    </w:p>
    <w:p w:rsidR="004960BB" w:rsidRDefault="004960BB">
      <w:pPr>
        <w:ind w:right="60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Протокол ЭК структурного подразделения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1474"/>
        <w:gridCol w:w="454"/>
        <w:gridCol w:w="1021"/>
      </w:tblGrid>
      <w:tr w:rsidR="004960BB" w:rsidRPr="00496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0BB" w:rsidRPr="004960BB" w:rsidRDefault="004960BB">
            <w:pPr>
              <w:rPr>
                <w:rFonts w:ascii="Arial" w:hAnsi="Arial" w:cs="Arial"/>
                <w:sz w:val="22"/>
                <w:szCs w:val="22"/>
              </w:rPr>
            </w:pPr>
            <w:r w:rsidRPr="004960BB">
              <w:rPr>
                <w:rFonts w:ascii="Arial" w:hAnsi="Arial" w:cs="Arial"/>
                <w:sz w:val="22"/>
                <w:szCs w:val="22"/>
              </w:rPr>
              <w:t>от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60BB" w:rsidRPr="004960BB" w:rsidRDefault="004960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0BB" w:rsidRPr="004960BB" w:rsidRDefault="004960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0BB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60BB" w:rsidRPr="004960BB" w:rsidRDefault="004960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960BB" w:rsidRDefault="004960BB">
      <w:pPr>
        <w:rPr>
          <w:rFonts w:ascii="Arial" w:hAnsi="Arial" w:cs="Arial"/>
          <w:sz w:val="22"/>
          <w:szCs w:val="22"/>
        </w:rPr>
      </w:pPr>
    </w:p>
    <w:sectPr w:rsidR="004960BB">
      <w:pgSz w:w="11906" w:h="16838"/>
      <w:pgMar w:top="851" w:right="680" w:bottom="567" w:left="1588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0BB" w:rsidRDefault="004960BB">
      <w:r>
        <w:separator/>
      </w:r>
    </w:p>
  </w:endnote>
  <w:endnote w:type="continuationSeparator" w:id="0">
    <w:p w:rsidR="004960BB" w:rsidRDefault="00496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0BB" w:rsidRDefault="004960BB">
      <w:r>
        <w:separator/>
      </w:r>
    </w:p>
  </w:footnote>
  <w:footnote w:type="continuationSeparator" w:id="0">
    <w:p w:rsidR="004960BB" w:rsidRDefault="004960BB">
      <w:r>
        <w:continuationSeparator/>
      </w:r>
    </w:p>
  </w:footnote>
  <w:footnote w:id="1">
    <w:p w:rsidR="004960BB" w:rsidRDefault="004960BB">
      <w:pPr>
        <w:pStyle w:val="a7"/>
        <w:ind w:firstLine="567"/>
        <w:jc w:val="both"/>
      </w:pPr>
      <w:r>
        <w:rPr>
          <w:rStyle w:val="a9"/>
          <w:rFonts w:ascii="Arial" w:hAnsi="Arial" w:cs="Arial"/>
          <w:sz w:val="18"/>
          <w:szCs w:val="18"/>
          <w:vertAlign w:val="baseline"/>
        </w:rPr>
        <w:t>*</w:t>
      </w:r>
      <w:r>
        <w:rPr>
          <w:rFonts w:ascii="Arial" w:hAnsi="Arial" w:cs="Arial"/>
          <w:sz w:val="18"/>
          <w:szCs w:val="18"/>
        </w:rPr>
        <w:t> К номенклатуре дел структурного подразделения по окончании календарного года составляется итоговая запись по форме, указанной в приложении 25, и делается отметка о передаче итоговых сведений в службу ДОУ организации.</w:t>
      </w:r>
    </w:p>
  </w:footnote>
  <w:footnote w:id="2">
    <w:p w:rsidR="004960BB" w:rsidRDefault="004960BB">
      <w:pPr>
        <w:pStyle w:val="a7"/>
        <w:ind w:firstLine="567"/>
        <w:jc w:val="both"/>
      </w:pPr>
      <w:r>
        <w:rPr>
          <w:rStyle w:val="a9"/>
          <w:rFonts w:ascii="Arial" w:hAnsi="Arial" w:cs="Arial"/>
          <w:sz w:val="18"/>
          <w:szCs w:val="18"/>
          <w:vertAlign w:val="baseline"/>
        </w:rPr>
        <w:t>**</w:t>
      </w:r>
      <w:r>
        <w:rPr>
          <w:rFonts w:ascii="Arial" w:hAnsi="Arial" w:cs="Arial"/>
          <w:sz w:val="18"/>
          <w:szCs w:val="18"/>
        </w:rPr>
        <w:t> При наличии ЭК структурного подразделения.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6D"/>
    <w:rsid w:val="0023686D"/>
    <w:rsid w:val="004960BB"/>
    <w:rsid w:val="00D7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Асташов Алексей Иванович</cp:lastModifiedBy>
  <cp:revision>2</cp:revision>
  <cp:lastPrinted>2015-09-11T11:35:00Z</cp:lastPrinted>
  <dcterms:created xsi:type="dcterms:W3CDTF">2025-02-24T11:21:00Z</dcterms:created>
  <dcterms:modified xsi:type="dcterms:W3CDTF">2025-02-24T11:21:00Z</dcterms:modified>
</cp:coreProperties>
</file>