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CB" w:rsidRDefault="005E2FCB">
      <w:pPr>
        <w:ind w:right="6093"/>
        <w:jc w:val="center"/>
        <w:rPr>
          <w:rFonts w:ascii="Arial" w:hAnsi="Arial" w:cs="Arial"/>
        </w:rPr>
      </w:pPr>
      <w:bookmarkStart w:id="0" w:name="_GoBack"/>
      <w:bookmarkEnd w:id="0"/>
    </w:p>
    <w:p w:rsidR="005E2FCB" w:rsidRDefault="005E2FCB">
      <w:pPr>
        <w:pBdr>
          <w:top w:val="single" w:sz="4" w:space="1" w:color="auto"/>
        </w:pBdr>
        <w:spacing w:after="240"/>
        <w:ind w:right="609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(наименование организации)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709"/>
        <w:gridCol w:w="425"/>
        <w:gridCol w:w="1559"/>
        <w:gridCol w:w="1985"/>
        <w:gridCol w:w="567"/>
        <w:gridCol w:w="992"/>
        <w:gridCol w:w="284"/>
        <w:gridCol w:w="567"/>
        <w:gridCol w:w="1701"/>
      </w:tblGrid>
      <w:tr w:rsidR="005E2FCB" w:rsidRPr="005E2FC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2FCB" w:rsidRPr="005E2FCB" w:rsidRDefault="005E2FCB">
            <w:pPr>
              <w:spacing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2FCB">
              <w:rPr>
                <w:rFonts w:ascii="Arial" w:hAnsi="Arial" w:cs="Arial"/>
                <w:b/>
                <w:bCs/>
                <w:sz w:val="22"/>
                <w:szCs w:val="22"/>
              </w:rPr>
              <w:t>АКТ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E2FCB" w:rsidRPr="005E2FCB" w:rsidRDefault="005E2FC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2FCB" w:rsidRPr="005E2FCB" w:rsidRDefault="005E2FCB">
            <w:pPr>
              <w:rPr>
                <w:rFonts w:ascii="Arial" w:hAnsi="Arial" w:cs="Arial"/>
              </w:rPr>
            </w:pPr>
            <w:r w:rsidRPr="005E2FCB">
              <w:rPr>
                <w:rFonts w:ascii="Arial" w:hAnsi="Arial" w:cs="Arial"/>
              </w:rPr>
              <w:t>УТВЕРЖДАЮ</w:t>
            </w:r>
          </w:p>
        </w:tc>
      </w:tr>
      <w:tr w:rsidR="005E2FCB" w:rsidRPr="005E2F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FCB" w:rsidRPr="005E2FCB" w:rsidRDefault="005E2F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CB" w:rsidRPr="005E2FCB" w:rsidRDefault="005E2FCB">
            <w:pPr>
              <w:jc w:val="center"/>
              <w:rPr>
                <w:rFonts w:ascii="Arial" w:hAnsi="Arial" w:cs="Arial"/>
              </w:rPr>
            </w:pPr>
            <w:r w:rsidRPr="005E2FCB">
              <w:rPr>
                <w:rFonts w:ascii="Arial" w:hAnsi="Arial" w:cs="Arial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FCB" w:rsidRPr="005E2FCB" w:rsidRDefault="005E2F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CB" w:rsidRPr="005E2FCB" w:rsidRDefault="005E2FC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CB" w:rsidRPr="005E2FCB" w:rsidRDefault="005E2FCB">
            <w:pPr>
              <w:rPr>
                <w:rFonts w:ascii="Arial" w:hAnsi="Arial" w:cs="Arial"/>
              </w:rPr>
            </w:pPr>
            <w:r w:rsidRPr="005E2FCB">
              <w:rPr>
                <w:rFonts w:ascii="Arial" w:hAnsi="Arial" w:cs="Arial"/>
              </w:rPr>
              <w:t>Руководитель организации</w:t>
            </w:r>
          </w:p>
        </w:tc>
      </w:tr>
      <w:tr w:rsidR="005E2FCB" w:rsidRPr="005E2F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2FCB" w:rsidRPr="005E2FCB" w:rsidRDefault="005E2FCB">
            <w:pPr>
              <w:spacing w:before="240"/>
              <w:ind w:right="113"/>
              <w:rPr>
                <w:rFonts w:ascii="Arial" w:hAnsi="Arial" w:cs="Arial"/>
                <w:sz w:val="22"/>
                <w:szCs w:val="22"/>
              </w:rPr>
            </w:pPr>
            <w:r w:rsidRPr="005E2FCB">
              <w:rPr>
                <w:rFonts w:ascii="Arial" w:hAnsi="Arial" w:cs="Arial"/>
                <w:sz w:val="22"/>
                <w:szCs w:val="22"/>
              </w:rPr>
              <w:t>о технических ошибках в учетных документах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CB" w:rsidRPr="005E2FCB" w:rsidRDefault="005E2FC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FCB" w:rsidRPr="005E2FCB" w:rsidRDefault="005E2FCB">
            <w:pPr>
              <w:spacing w:before="18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CB" w:rsidRPr="005E2FCB" w:rsidRDefault="005E2FC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FCB" w:rsidRPr="005E2FCB" w:rsidRDefault="005E2FCB">
            <w:pPr>
              <w:jc w:val="center"/>
              <w:rPr>
                <w:rFonts w:ascii="Arial" w:hAnsi="Arial" w:cs="Arial"/>
              </w:rPr>
            </w:pPr>
          </w:p>
        </w:tc>
      </w:tr>
      <w:tr w:rsidR="005E2FCB" w:rsidRPr="005E2F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CB" w:rsidRPr="005E2FCB" w:rsidRDefault="005E2FC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CB" w:rsidRPr="005E2FCB" w:rsidRDefault="005E2F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FCB" w:rsidRPr="005E2FCB" w:rsidRDefault="005E2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FCB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E2FCB" w:rsidRPr="005E2FCB" w:rsidRDefault="005E2F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FCB" w:rsidRPr="005E2FCB" w:rsidRDefault="005E2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FCB">
              <w:rPr>
                <w:rFonts w:ascii="Arial" w:hAnsi="Arial" w:cs="Arial"/>
                <w:sz w:val="16"/>
                <w:szCs w:val="16"/>
              </w:rPr>
              <w:t>(расшифровка подписи)</w:t>
            </w:r>
          </w:p>
        </w:tc>
      </w:tr>
      <w:tr w:rsidR="005E2FCB" w:rsidRPr="005E2F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CB" w:rsidRPr="005E2FCB" w:rsidRDefault="005E2FCB">
            <w:pPr>
              <w:rPr>
                <w:rFonts w:ascii="Arial" w:hAnsi="Arial" w:cs="Arial"/>
              </w:rPr>
            </w:pPr>
            <w:r w:rsidRPr="005E2FCB">
              <w:rPr>
                <w:rFonts w:ascii="Arial" w:hAnsi="Arial" w:cs="Arial"/>
              </w:rPr>
              <w:t>Фонд №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FCB" w:rsidRPr="005E2FCB" w:rsidRDefault="005E2F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CB" w:rsidRPr="005E2FCB" w:rsidRDefault="005E2FC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CB" w:rsidRPr="005E2FCB" w:rsidRDefault="005E2FCB">
            <w:pPr>
              <w:spacing w:before="240"/>
              <w:rPr>
                <w:rFonts w:ascii="Arial" w:hAnsi="Arial" w:cs="Arial"/>
              </w:rPr>
            </w:pPr>
            <w:r w:rsidRPr="005E2FCB">
              <w:rPr>
                <w:rFonts w:ascii="Arial" w:hAnsi="Arial" w:cs="Arial"/>
              </w:rPr>
              <w:t>Дата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FCB" w:rsidRPr="005E2FCB" w:rsidRDefault="005E2F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CB" w:rsidRPr="005E2FCB" w:rsidRDefault="005E2FCB">
            <w:pPr>
              <w:rPr>
                <w:rFonts w:ascii="Arial" w:hAnsi="Arial" w:cs="Arial"/>
              </w:rPr>
            </w:pPr>
          </w:p>
        </w:tc>
      </w:tr>
    </w:tbl>
    <w:p w:rsidR="005E2FCB" w:rsidRDefault="005E2FCB">
      <w:pPr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Название фонда  </w:t>
      </w:r>
    </w:p>
    <w:p w:rsidR="005E2FCB" w:rsidRDefault="005E2FCB">
      <w:pPr>
        <w:pBdr>
          <w:top w:val="single" w:sz="4" w:space="1" w:color="auto"/>
        </w:pBdr>
        <w:ind w:left="1673"/>
        <w:rPr>
          <w:rFonts w:ascii="Arial" w:hAnsi="Arial" w:cs="Arial"/>
          <w:sz w:val="2"/>
          <w:szCs w:val="2"/>
        </w:rPr>
      </w:pPr>
    </w:p>
    <w:p w:rsidR="005E2FCB" w:rsidRDefault="005E2FCB">
      <w:pPr>
        <w:rPr>
          <w:rFonts w:ascii="Arial" w:hAnsi="Arial" w:cs="Arial"/>
        </w:rPr>
      </w:pPr>
    </w:p>
    <w:p w:rsidR="005E2FCB" w:rsidRDefault="005E2FCB">
      <w:pPr>
        <w:pBdr>
          <w:top w:val="single" w:sz="4" w:space="1" w:color="auto"/>
        </w:pBd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5273"/>
        <w:gridCol w:w="2551"/>
      </w:tblGrid>
      <w:tr w:rsidR="005E2FCB" w:rsidRPr="005E2FCB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CB" w:rsidRPr="005E2FCB" w:rsidRDefault="005E2FCB">
            <w:pPr>
              <w:rPr>
                <w:rFonts w:ascii="Arial" w:hAnsi="Arial" w:cs="Arial"/>
              </w:rPr>
            </w:pPr>
            <w:r w:rsidRPr="005E2FCB">
              <w:rPr>
                <w:rFonts w:ascii="Arial" w:hAnsi="Arial" w:cs="Arial"/>
              </w:rPr>
              <w:t>В ходе выполнения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FCB" w:rsidRPr="005E2FCB" w:rsidRDefault="005E2F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CB" w:rsidRPr="005E2FCB" w:rsidRDefault="005E2FCB">
            <w:pPr>
              <w:ind w:left="57"/>
              <w:rPr>
                <w:rFonts w:ascii="Arial" w:hAnsi="Arial" w:cs="Arial"/>
              </w:rPr>
            </w:pPr>
            <w:proofErr w:type="gramStart"/>
            <w:r w:rsidRPr="005E2FCB">
              <w:rPr>
                <w:rFonts w:ascii="Arial" w:hAnsi="Arial" w:cs="Arial"/>
              </w:rPr>
              <w:t>обнаружены</w:t>
            </w:r>
            <w:proofErr w:type="gramEnd"/>
            <w:r w:rsidRPr="005E2FCB">
              <w:rPr>
                <w:rFonts w:ascii="Arial" w:hAnsi="Arial" w:cs="Arial"/>
              </w:rPr>
              <w:t xml:space="preserve"> технические</w:t>
            </w:r>
          </w:p>
        </w:tc>
      </w:tr>
    </w:tbl>
    <w:p w:rsidR="005E2FCB" w:rsidRDefault="005E2F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ошибки в записях  </w:t>
      </w:r>
    </w:p>
    <w:p w:rsidR="005E2FCB" w:rsidRDefault="005E2FCB">
      <w:pPr>
        <w:pBdr>
          <w:top w:val="single" w:sz="4" w:space="1" w:color="auto"/>
        </w:pBdr>
        <w:ind w:left="1758"/>
        <w:rPr>
          <w:rFonts w:ascii="Arial" w:hAnsi="Arial" w:cs="Arial"/>
          <w:sz w:val="2"/>
          <w:szCs w:val="2"/>
        </w:rPr>
      </w:pPr>
    </w:p>
    <w:p w:rsidR="005E2FCB" w:rsidRDefault="005E2FC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3175"/>
        <w:gridCol w:w="3175"/>
      </w:tblGrid>
      <w:tr w:rsidR="005E2FCB" w:rsidRPr="005E2FCB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5E2FCB" w:rsidRPr="005E2FCB" w:rsidRDefault="005E2FCB">
            <w:pPr>
              <w:jc w:val="center"/>
              <w:rPr>
                <w:rFonts w:ascii="Arial" w:hAnsi="Arial" w:cs="Arial"/>
              </w:rPr>
            </w:pPr>
            <w:r w:rsidRPr="005E2FCB">
              <w:rPr>
                <w:rFonts w:ascii="Arial" w:hAnsi="Arial" w:cs="Arial"/>
              </w:rPr>
              <w:t>Название документа</w:t>
            </w:r>
          </w:p>
        </w:tc>
        <w:tc>
          <w:tcPr>
            <w:tcW w:w="3175" w:type="dxa"/>
          </w:tcPr>
          <w:p w:rsidR="005E2FCB" w:rsidRPr="005E2FCB" w:rsidRDefault="005E2FCB">
            <w:pPr>
              <w:jc w:val="center"/>
              <w:rPr>
                <w:rFonts w:ascii="Arial" w:hAnsi="Arial" w:cs="Arial"/>
              </w:rPr>
            </w:pPr>
            <w:r w:rsidRPr="005E2FCB">
              <w:rPr>
                <w:rFonts w:ascii="Arial" w:hAnsi="Arial" w:cs="Arial"/>
              </w:rPr>
              <w:t>Существующая запись</w:t>
            </w:r>
          </w:p>
        </w:tc>
        <w:tc>
          <w:tcPr>
            <w:tcW w:w="3175" w:type="dxa"/>
          </w:tcPr>
          <w:p w:rsidR="005E2FCB" w:rsidRPr="005E2FCB" w:rsidRDefault="005E2FCB">
            <w:pPr>
              <w:jc w:val="center"/>
              <w:rPr>
                <w:rFonts w:ascii="Arial" w:hAnsi="Arial" w:cs="Arial"/>
              </w:rPr>
            </w:pPr>
            <w:r w:rsidRPr="005E2FCB">
              <w:rPr>
                <w:rFonts w:ascii="Arial" w:hAnsi="Arial" w:cs="Arial"/>
              </w:rPr>
              <w:t>Следует записать</w:t>
            </w:r>
          </w:p>
        </w:tc>
      </w:tr>
      <w:tr w:rsidR="005E2FCB" w:rsidRPr="005E2FCB">
        <w:tblPrEx>
          <w:tblCellMar>
            <w:top w:w="0" w:type="dxa"/>
            <w:bottom w:w="0" w:type="dxa"/>
          </w:tblCellMar>
        </w:tblPrEx>
        <w:tc>
          <w:tcPr>
            <w:tcW w:w="3345" w:type="dxa"/>
            <w:vAlign w:val="bottom"/>
          </w:tcPr>
          <w:p w:rsidR="005E2FCB" w:rsidRPr="005E2FCB" w:rsidRDefault="005E2FCB">
            <w:pPr>
              <w:jc w:val="center"/>
              <w:rPr>
                <w:rFonts w:ascii="Arial" w:hAnsi="Arial" w:cs="Arial"/>
              </w:rPr>
            </w:pPr>
            <w:r w:rsidRPr="005E2FCB">
              <w:rPr>
                <w:rFonts w:ascii="Arial" w:hAnsi="Arial" w:cs="Arial"/>
              </w:rPr>
              <w:t>1</w:t>
            </w:r>
          </w:p>
        </w:tc>
        <w:tc>
          <w:tcPr>
            <w:tcW w:w="3175" w:type="dxa"/>
            <w:vAlign w:val="bottom"/>
          </w:tcPr>
          <w:p w:rsidR="005E2FCB" w:rsidRPr="005E2FCB" w:rsidRDefault="005E2FCB">
            <w:pPr>
              <w:jc w:val="center"/>
              <w:rPr>
                <w:rFonts w:ascii="Arial" w:hAnsi="Arial" w:cs="Arial"/>
              </w:rPr>
            </w:pPr>
            <w:r w:rsidRPr="005E2FCB">
              <w:rPr>
                <w:rFonts w:ascii="Arial" w:hAnsi="Arial" w:cs="Arial"/>
              </w:rPr>
              <w:t>2</w:t>
            </w:r>
          </w:p>
        </w:tc>
        <w:tc>
          <w:tcPr>
            <w:tcW w:w="3175" w:type="dxa"/>
            <w:vAlign w:val="bottom"/>
          </w:tcPr>
          <w:p w:rsidR="005E2FCB" w:rsidRPr="005E2FCB" w:rsidRDefault="005E2FCB">
            <w:pPr>
              <w:jc w:val="center"/>
              <w:rPr>
                <w:rFonts w:ascii="Arial" w:hAnsi="Arial" w:cs="Arial"/>
              </w:rPr>
            </w:pPr>
            <w:r w:rsidRPr="005E2FCB">
              <w:rPr>
                <w:rFonts w:ascii="Arial" w:hAnsi="Arial" w:cs="Arial"/>
              </w:rPr>
              <w:t>3</w:t>
            </w:r>
          </w:p>
        </w:tc>
      </w:tr>
      <w:tr w:rsidR="005E2FCB" w:rsidRPr="005E2FCB">
        <w:tblPrEx>
          <w:tblCellMar>
            <w:top w:w="0" w:type="dxa"/>
            <w:bottom w:w="0" w:type="dxa"/>
          </w:tblCellMar>
        </w:tblPrEx>
        <w:tc>
          <w:tcPr>
            <w:tcW w:w="3345" w:type="dxa"/>
            <w:vAlign w:val="bottom"/>
          </w:tcPr>
          <w:p w:rsidR="005E2FCB" w:rsidRPr="005E2FCB" w:rsidRDefault="005E2FCB">
            <w:pPr>
              <w:rPr>
                <w:rFonts w:ascii="Arial" w:hAnsi="Arial" w:cs="Arial"/>
              </w:rPr>
            </w:pPr>
          </w:p>
        </w:tc>
        <w:tc>
          <w:tcPr>
            <w:tcW w:w="3175" w:type="dxa"/>
            <w:vAlign w:val="bottom"/>
          </w:tcPr>
          <w:p w:rsidR="005E2FCB" w:rsidRPr="005E2FCB" w:rsidRDefault="005E2FCB">
            <w:pPr>
              <w:rPr>
                <w:rFonts w:ascii="Arial" w:hAnsi="Arial" w:cs="Arial"/>
              </w:rPr>
            </w:pPr>
          </w:p>
        </w:tc>
        <w:tc>
          <w:tcPr>
            <w:tcW w:w="3175" w:type="dxa"/>
            <w:vAlign w:val="bottom"/>
          </w:tcPr>
          <w:p w:rsidR="005E2FCB" w:rsidRPr="005E2FCB" w:rsidRDefault="005E2FCB">
            <w:pPr>
              <w:rPr>
                <w:rFonts w:ascii="Arial" w:hAnsi="Arial" w:cs="Arial"/>
              </w:rPr>
            </w:pPr>
          </w:p>
        </w:tc>
      </w:tr>
      <w:tr w:rsidR="005E2FCB" w:rsidRPr="005E2FCB">
        <w:tblPrEx>
          <w:tblCellMar>
            <w:top w:w="0" w:type="dxa"/>
            <w:bottom w:w="0" w:type="dxa"/>
          </w:tblCellMar>
        </w:tblPrEx>
        <w:tc>
          <w:tcPr>
            <w:tcW w:w="3345" w:type="dxa"/>
            <w:vAlign w:val="bottom"/>
          </w:tcPr>
          <w:p w:rsidR="005E2FCB" w:rsidRPr="005E2FCB" w:rsidRDefault="005E2FCB">
            <w:pPr>
              <w:rPr>
                <w:rFonts w:ascii="Arial" w:hAnsi="Arial" w:cs="Arial"/>
              </w:rPr>
            </w:pPr>
          </w:p>
        </w:tc>
        <w:tc>
          <w:tcPr>
            <w:tcW w:w="3175" w:type="dxa"/>
            <w:vAlign w:val="bottom"/>
          </w:tcPr>
          <w:p w:rsidR="005E2FCB" w:rsidRPr="005E2FCB" w:rsidRDefault="005E2FCB">
            <w:pPr>
              <w:rPr>
                <w:rFonts w:ascii="Arial" w:hAnsi="Arial" w:cs="Arial"/>
              </w:rPr>
            </w:pPr>
          </w:p>
        </w:tc>
        <w:tc>
          <w:tcPr>
            <w:tcW w:w="3175" w:type="dxa"/>
            <w:vAlign w:val="bottom"/>
          </w:tcPr>
          <w:p w:rsidR="005E2FCB" w:rsidRPr="005E2FCB" w:rsidRDefault="005E2FCB">
            <w:pPr>
              <w:rPr>
                <w:rFonts w:ascii="Arial" w:hAnsi="Arial" w:cs="Arial"/>
              </w:rPr>
            </w:pPr>
          </w:p>
        </w:tc>
      </w:tr>
      <w:tr w:rsidR="005E2FCB" w:rsidRPr="005E2FCB">
        <w:tblPrEx>
          <w:tblCellMar>
            <w:top w:w="0" w:type="dxa"/>
            <w:bottom w:w="0" w:type="dxa"/>
          </w:tblCellMar>
        </w:tblPrEx>
        <w:tc>
          <w:tcPr>
            <w:tcW w:w="3345" w:type="dxa"/>
            <w:vAlign w:val="bottom"/>
          </w:tcPr>
          <w:p w:rsidR="005E2FCB" w:rsidRPr="005E2FCB" w:rsidRDefault="005E2FCB">
            <w:pPr>
              <w:rPr>
                <w:rFonts w:ascii="Arial" w:hAnsi="Arial" w:cs="Arial"/>
              </w:rPr>
            </w:pPr>
          </w:p>
        </w:tc>
        <w:tc>
          <w:tcPr>
            <w:tcW w:w="3175" w:type="dxa"/>
            <w:vAlign w:val="bottom"/>
          </w:tcPr>
          <w:p w:rsidR="005E2FCB" w:rsidRPr="005E2FCB" w:rsidRDefault="005E2FCB">
            <w:pPr>
              <w:rPr>
                <w:rFonts w:ascii="Arial" w:hAnsi="Arial" w:cs="Arial"/>
              </w:rPr>
            </w:pPr>
          </w:p>
        </w:tc>
        <w:tc>
          <w:tcPr>
            <w:tcW w:w="3175" w:type="dxa"/>
            <w:vAlign w:val="bottom"/>
          </w:tcPr>
          <w:p w:rsidR="005E2FCB" w:rsidRPr="005E2FCB" w:rsidRDefault="005E2FCB">
            <w:pPr>
              <w:rPr>
                <w:rFonts w:ascii="Arial" w:hAnsi="Arial" w:cs="Arial"/>
              </w:rPr>
            </w:pPr>
          </w:p>
        </w:tc>
      </w:tr>
    </w:tbl>
    <w:p w:rsidR="005E2FCB" w:rsidRDefault="005E2FCB">
      <w:pPr>
        <w:rPr>
          <w:rFonts w:ascii="Arial" w:hAnsi="Arial" w:cs="Arial"/>
        </w:rPr>
      </w:pPr>
    </w:p>
    <w:p w:rsidR="005E2FCB" w:rsidRDefault="005E2FCB">
      <w:pPr>
        <w:rPr>
          <w:rFonts w:ascii="Arial" w:hAnsi="Arial" w:cs="Arial"/>
        </w:rPr>
      </w:pPr>
      <w:r>
        <w:rPr>
          <w:rFonts w:ascii="Arial" w:hAnsi="Arial" w:cs="Arial"/>
        </w:rPr>
        <w:t>В результате количество единиц хранения увеличилось (уменьшилось)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8505"/>
        <w:gridCol w:w="822"/>
      </w:tblGrid>
      <w:tr w:rsidR="005E2FCB" w:rsidRPr="005E2FCB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CB" w:rsidRPr="005E2FCB" w:rsidRDefault="005E2FCB">
            <w:pPr>
              <w:rPr>
                <w:rFonts w:ascii="Arial" w:hAnsi="Arial" w:cs="Arial"/>
              </w:rPr>
            </w:pPr>
            <w:r w:rsidRPr="005E2FCB">
              <w:rPr>
                <w:rFonts w:ascii="Arial" w:hAnsi="Arial" w:cs="Arial"/>
              </w:rPr>
              <w:t>на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FCB" w:rsidRPr="005E2FCB" w:rsidRDefault="005E2FCB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CB" w:rsidRPr="005E2FCB" w:rsidRDefault="005E2FCB">
            <w:pPr>
              <w:ind w:left="57"/>
              <w:rPr>
                <w:rFonts w:ascii="Arial" w:hAnsi="Arial" w:cs="Arial"/>
              </w:rPr>
            </w:pPr>
            <w:r w:rsidRPr="005E2FCB">
              <w:rPr>
                <w:rFonts w:ascii="Arial" w:hAnsi="Arial" w:cs="Arial"/>
              </w:rPr>
              <w:t>ед. хр.</w:t>
            </w:r>
          </w:p>
        </w:tc>
      </w:tr>
      <w:tr w:rsidR="005E2FCB" w:rsidRPr="005E2FCB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2FCB" w:rsidRPr="005E2FCB" w:rsidRDefault="005E2F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5E2FCB" w:rsidRPr="005E2FCB" w:rsidRDefault="005E2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FCB">
              <w:rPr>
                <w:rFonts w:ascii="Arial" w:hAnsi="Arial" w:cs="Arial"/>
                <w:sz w:val="16"/>
                <w:szCs w:val="16"/>
              </w:rPr>
              <w:t>(цифрами, прописью)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E2FCB" w:rsidRPr="005E2FCB" w:rsidRDefault="005E2FC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E2FCB" w:rsidRDefault="005E2FCB">
      <w:pPr>
        <w:spacing w:before="600"/>
        <w:rPr>
          <w:rFonts w:ascii="Arial" w:hAnsi="Arial" w:cs="Arial"/>
        </w:rPr>
      </w:pPr>
      <w:r>
        <w:rPr>
          <w:rFonts w:ascii="Arial" w:hAnsi="Arial" w:cs="Arial"/>
        </w:rPr>
        <w:t>Примечания:</w:t>
      </w:r>
    </w:p>
    <w:p w:rsidR="005E2FCB" w:rsidRDefault="005E2FCB">
      <w:pPr>
        <w:rPr>
          <w:rFonts w:ascii="Arial" w:hAnsi="Arial" w:cs="Arial"/>
        </w:rPr>
      </w:pPr>
    </w:p>
    <w:p w:rsidR="005E2FCB" w:rsidRDefault="005E2FCB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1985"/>
        <w:gridCol w:w="567"/>
        <w:gridCol w:w="3175"/>
      </w:tblGrid>
      <w:tr w:rsidR="005E2FCB" w:rsidRPr="005E2FC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FCB" w:rsidRPr="005E2FCB" w:rsidRDefault="005E2F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CB" w:rsidRPr="005E2FCB" w:rsidRDefault="005E2FC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FCB" w:rsidRPr="005E2FCB" w:rsidRDefault="005E2F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CB" w:rsidRPr="005E2FCB" w:rsidRDefault="005E2FCB">
            <w:pPr>
              <w:rPr>
                <w:rFonts w:ascii="Arial" w:hAnsi="Arial" w:cs="Arial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FCB" w:rsidRPr="005E2FCB" w:rsidRDefault="005E2FCB">
            <w:pPr>
              <w:jc w:val="center"/>
              <w:rPr>
                <w:rFonts w:ascii="Arial" w:hAnsi="Arial" w:cs="Arial"/>
              </w:rPr>
            </w:pPr>
          </w:p>
        </w:tc>
      </w:tr>
      <w:tr w:rsidR="005E2FCB" w:rsidRPr="005E2FC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2FCB" w:rsidRPr="005E2FCB" w:rsidRDefault="005E2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FCB">
              <w:rPr>
                <w:rFonts w:ascii="Arial" w:hAnsi="Arial" w:cs="Arial"/>
                <w:sz w:val="16"/>
                <w:szCs w:val="16"/>
              </w:rPr>
              <w:t>(наименование должности работника)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E2FCB" w:rsidRPr="005E2FCB" w:rsidRDefault="005E2F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E2FCB" w:rsidRPr="005E2FCB" w:rsidRDefault="005E2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FCB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E2FCB" w:rsidRPr="005E2FCB" w:rsidRDefault="005E2F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E2FCB" w:rsidRPr="005E2FCB" w:rsidRDefault="005E2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FCB">
              <w:rPr>
                <w:rFonts w:ascii="Arial" w:hAnsi="Arial" w:cs="Arial"/>
                <w:sz w:val="16"/>
                <w:szCs w:val="16"/>
              </w:rPr>
              <w:t>(расшифровка подписи)</w:t>
            </w:r>
          </w:p>
        </w:tc>
      </w:tr>
    </w:tbl>
    <w:p w:rsidR="005E2FCB" w:rsidRDefault="005E2FCB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Изменения в учетные документы внесены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1985"/>
        <w:gridCol w:w="567"/>
        <w:gridCol w:w="3175"/>
      </w:tblGrid>
      <w:tr w:rsidR="005E2FCB" w:rsidRPr="005E2FC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FCB" w:rsidRPr="005E2FCB" w:rsidRDefault="005E2F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CB" w:rsidRPr="005E2FCB" w:rsidRDefault="005E2FC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FCB" w:rsidRPr="005E2FCB" w:rsidRDefault="005E2F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CB" w:rsidRPr="005E2FCB" w:rsidRDefault="005E2FCB">
            <w:pPr>
              <w:rPr>
                <w:rFonts w:ascii="Arial" w:hAnsi="Arial" w:cs="Arial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FCB" w:rsidRPr="005E2FCB" w:rsidRDefault="005E2FCB">
            <w:pPr>
              <w:jc w:val="center"/>
              <w:rPr>
                <w:rFonts w:ascii="Arial" w:hAnsi="Arial" w:cs="Arial"/>
              </w:rPr>
            </w:pPr>
          </w:p>
        </w:tc>
      </w:tr>
      <w:tr w:rsidR="005E2FCB" w:rsidRPr="005E2FC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2FCB" w:rsidRPr="005E2FCB" w:rsidRDefault="005E2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FCB">
              <w:rPr>
                <w:rFonts w:ascii="Arial" w:hAnsi="Arial" w:cs="Arial"/>
                <w:sz w:val="16"/>
                <w:szCs w:val="16"/>
              </w:rPr>
              <w:t xml:space="preserve">(наименование должности </w:t>
            </w:r>
            <w:r w:rsidRPr="005E2FCB">
              <w:rPr>
                <w:rFonts w:ascii="Arial" w:hAnsi="Arial" w:cs="Arial"/>
                <w:sz w:val="16"/>
                <w:szCs w:val="16"/>
              </w:rPr>
              <w:br/>
              <w:t>работника архива)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E2FCB" w:rsidRPr="005E2FCB" w:rsidRDefault="005E2F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E2FCB" w:rsidRPr="005E2FCB" w:rsidRDefault="005E2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FCB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E2FCB" w:rsidRPr="005E2FCB" w:rsidRDefault="005E2F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E2FCB" w:rsidRPr="005E2FCB" w:rsidRDefault="005E2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FCB">
              <w:rPr>
                <w:rFonts w:ascii="Arial" w:hAnsi="Arial" w:cs="Arial"/>
                <w:sz w:val="16"/>
                <w:szCs w:val="16"/>
              </w:rPr>
              <w:t>(расшифровка подписи)</w:t>
            </w:r>
          </w:p>
        </w:tc>
      </w:tr>
    </w:tbl>
    <w:p w:rsidR="005E2FCB" w:rsidRDefault="005E2FCB">
      <w:pPr>
        <w:rPr>
          <w:rFonts w:ascii="Arial" w:hAnsi="Arial" w:cs="Arial"/>
        </w:rPr>
      </w:pPr>
    </w:p>
    <w:sectPr w:rsidR="005E2FCB">
      <w:pgSz w:w="11906" w:h="16838"/>
      <w:pgMar w:top="851" w:right="680" w:bottom="567" w:left="1588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FCB" w:rsidRDefault="005E2FCB">
      <w:r>
        <w:separator/>
      </w:r>
    </w:p>
  </w:endnote>
  <w:endnote w:type="continuationSeparator" w:id="0">
    <w:p w:rsidR="005E2FCB" w:rsidRDefault="005E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FCB" w:rsidRDefault="005E2FCB">
      <w:r>
        <w:separator/>
      </w:r>
    </w:p>
  </w:footnote>
  <w:footnote w:type="continuationSeparator" w:id="0">
    <w:p w:rsidR="005E2FCB" w:rsidRDefault="005E2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F0"/>
    <w:rsid w:val="001E49FD"/>
    <w:rsid w:val="005E2FCB"/>
    <w:rsid w:val="00A27EF0"/>
    <w:rsid w:val="00E5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Асташов Алексей Иванович</cp:lastModifiedBy>
  <cp:revision>2</cp:revision>
  <cp:lastPrinted>2015-09-10T14:17:00Z</cp:lastPrinted>
  <dcterms:created xsi:type="dcterms:W3CDTF">2025-02-24T11:18:00Z</dcterms:created>
  <dcterms:modified xsi:type="dcterms:W3CDTF">2025-02-24T11:18:00Z</dcterms:modified>
</cp:coreProperties>
</file>