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C9" w:rsidRDefault="004C58C9">
      <w:pPr>
        <w:ind w:right="6094"/>
        <w:jc w:val="center"/>
        <w:rPr>
          <w:rFonts w:ascii="Arial" w:hAnsi="Arial" w:cs="Arial"/>
        </w:rPr>
      </w:pPr>
      <w:bookmarkStart w:id="0" w:name="_GoBack"/>
      <w:bookmarkEnd w:id="0"/>
    </w:p>
    <w:p w:rsidR="004C58C9" w:rsidRDefault="004C58C9">
      <w:pPr>
        <w:pBdr>
          <w:top w:val="single" w:sz="4" w:space="1" w:color="auto"/>
        </w:pBdr>
        <w:spacing w:after="240"/>
        <w:ind w:right="609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 организации)</w:t>
      </w:r>
    </w:p>
    <w:p w:rsidR="004C58C9" w:rsidRDefault="004C58C9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КАРТОЧКА ПОФОНДОВОГО </w:t>
      </w:r>
      <w:r>
        <w:rPr>
          <w:rFonts w:ascii="Arial" w:hAnsi="Arial" w:cs="Arial"/>
          <w:b/>
          <w:bCs/>
          <w:sz w:val="22"/>
          <w:szCs w:val="22"/>
        </w:rPr>
        <w:br/>
        <w:t xml:space="preserve">ТОПОГРАФИЧЕСКОГО УКАЗАТЕЛЯ </w:t>
      </w:r>
      <w:r>
        <w:rPr>
          <w:rStyle w:val="ac"/>
          <w:rFonts w:ascii="Arial" w:hAnsi="Arial" w:cs="Arial"/>
          <w:b/>
          <w:bCs/>
          <w:sz w:val="22"/>
          <w:szCs w:val="22"/>
          <w:vertAlign w:val="baseline"/>
        </w:rPr>
        <w:endnoteReference w:customMarkFollows="1" w:id="1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126"/>
        <w:gridCol w:w="4423"/>
        <w:gridCol w:w="2126"/>
      </w:tblGrid>
      <w:tr w:rsidR="004C58C9" w:rsidRPr="004C58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8C9" w:rsidRPr="004C58C9" w:rsidRDefault="004C58C9">
            <w:pPr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ФОНД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8C9" w:rsidRPr="004C58C9" w:rsidRDefault="004C58C9">
            <w:pPr>
              <w:ind w:right="85"/>
              <w:jc w:val="right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ХРАНИЛИЩЕ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C58C9" w:rsidRDefault="004C58C9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Название фонда  </w:t>
      </w:r>
    </w:p>
    <w:p w:rsidR="004C58C9" w:rsidRDefault="004C58C9">
      <w:pPr>
        <w:pBdr>
          <w:top w:val="single" w:sz="4" w:space="1" w:color="auto"/>
        </w:pBdr>
        <w:ind w:left="1664"/>
        <w:rPr>
          <w:rFonts w:ascii="Arial" w:hAnsi="Arial" w:cs="Arial"/>
          <w:sz w:val="2"/>
          <w:szCs w:val="2"/>
        </w:rPr>
      </w:pPr>
    </w:p>
    <w:p w:rsidR="004C58C9" w:rsidRDefault="004C58C9">
      <w:pPr>
        <w:rPr>
          <w:rFonts w:ascii="Arial" w:hAnsi="Arial" w:cs="Arial"/>
        </w:rPr>
      </w:pPr>
    </w:p>
    <w:p w:rsidR="004C58C9" w:rsidRDefault="004C58C9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4C58C9" w:rsidRDefault="004C58C9">
      <w:pPr>
        <w:rPr>
          <w:rFonts w:ascii="Arial" w:hAnsi="Arial" w:cs="Arial"/>
        </w:rPr>
      </w:pPr>
    </w:p>
    <w:p w:rsidR="004C58C9" w:rsidRDefault="004C58C9">
      <w:pPr>
        <w:pBdr>
          <w:top w:val="single" w:sz="4" w:space="1" w:color="auto"/>
        </w:pBdr>
        <w:rPr>
          <w:rFonts w:ascii="Arial" w:hAnsi="Arial" w:cs="Arial"/>
          <w:sz w:val="2"/>
          <w:szCs w:val="2"/>
        </w:rPr>
      </w:pPr>
    </w:p>
    <w:p w:rsidR="004C58C9" w:rsidRDefault="004C58C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24"/>
        <w:gridCol w:w="680"/>
        <w:gridCol w:w="1196"/>
        <w:gridCol w:w="166"/>
        <w:gridCol w:w="1443"/>
        <w:gridCol w:w="1450"/>
        <w:gridCol w:w="1417"/>
        <w:gridCol w:w="1559"/>
      </w:tblGrid>
      <w:tr w:rsidR="004C58C9" w:rsidRPr="004C58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Опись №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  <w:vAlign w:val="bottom"/>
          </w:tcPr>
          <w:p w:rsidR="004C58C9" w:rsidRPr="004C58C9" w:rsidRDefault="004C58C9">
            <w:pPr>
              <w:spacing w:before="60"/>
              <w:ind w:left="57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Ед. хр. с №</w:t>
            </w:r>
          </w:p>
        </w:tc>
        <w:tc>
          <w:tcPr>
            <w:tcW w:w="1196" w:type="dxa"/>
            <w:tcBorders>
              <w:left w:val="nil"/>
              <w:right w:val="nil"/>
            </w:tcBorders>
            <w:vAlign w:val="bottom"/>
          </w:tcPr>
          <w:p w:rsidR="004C58C9" w:rsidRPr="004C58C9" w:rsidRDefault="004C58C9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164" w:type="dxa"/>
            <w:tcBorders>
              <w:left w:val="nil"/>
              <w:bottom w:val="nil"/>
            </w:tcBorders>
            <w:vAlign w:val="bottom"/>
          </w:tcPr>
          <w:p w:rsidR="004C58C9" w:rsidRPr="004C58C9" w:rsidRDefault="004C58C9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443" w:type="dxa"/>
            <w:vMerge w:val="restart"/>
            <w:tcBorders>
              <w:left w:val="nil"/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Стеллаж №</w:t>
            </w:r>
          </w:p>
        </w:tc>
        <w:tc>
          <w:tcPr>
            <w:tcW w:w="1450" w:type="dxa"/>
            <w:vMerge w:val="restart"/>
            <w:tcBorders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Шкаф №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Полка №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Примечание</w:t>
            </w: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Merge/>
            <w:tcBorders>
              <w:top w:val="nil"/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bottom"/>
          </w:tcPr>
          <w:p w:rsidR="004C58C9" w:rsidRPr="004C58C9" w:rsidRDefault="004C58C9">
            <w:pPr>
              <w:ind w:left="57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по №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:rsidR="004C58C9" w:rsidRPr="004C58C9" w:rsidRDefault="004C58C9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nil"/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4" w:type="dxa"/>
            <w:gridSpan w:val="4"/>
            <w:tcBorders>
              <w:top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4C58C9" w:rsidRPr="004C58C9" w:rsidRDefault="004C58C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1</w:t>
            </w:r>
          </w:p>
        </w:tc>
        <w:tc>
          <w:tcPr>
            <w:tcW w:w="2664" w:type="dxa"/>
            <w:gridSpan w:val="4"/>
            <w:tcBorders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2</w:t>
            </w:r>
          </w:p>
        </w:tc>
        <w:tc>
          <w:tcPr>
            <w:tcW w:w="1443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  <w:r w:rsidRPr="004C58C9">
              <w:rPr>
                <w:rFonts w:ascii="Arial" w:hAnsi="Arial" w:cs="Arial"/>
              </w:rPr>
              <w:t>6</w:t>
            </w: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4"/>
            <w:tcBorders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C58C9" w:rsidRPr="004C58C9" w:rsidRDefault="004C58C9">
            <w:pPr>
              <w:rPr>
                <w:rFonts w:ascii="Arial" w:hAnsi="Arial" w:cs="Arial"/>
              </w:rPr>
            </w:pP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rPr>
                <w:rFonts w:ascii="Arial" w:hAnsi="Arial" w:cs="Arial"/>
              </w:rPr>
            </w:pP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rPr>
                <w:rFonts w:ascii="Arial" w:hAnsi="Arial" w:cs="Arial"/>
              </w:rPr>
            </w:pP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4"/>
            <w:tcBorders>
              <w:top w:val="nil"/>
              <w:bottom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C58C9" w:rsidRPr="004C58C9" w:rsidRDefault="004C58C9">
            <w:pPr>
              <w:rPr>
                <w:rFonts w:ascii="Arial" w:hAnsi="Arial" w:cs="Arial"/>
              </w:rPr>
            </w:pPr>
          </w:p>
        </w:tc>
      </w:tr>
      <w:tr w:rsidR="004C58C9" w:rsidRPr="004C58C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4"/>
            <w:tcBorders>
              <w:top w:val="nil"/>
            </w:tcBorders>
            <w:vAlign w:val="bottom"/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tcBorders>
              <w:top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C58C9" w:rsidRPr="004C58C9" w:rsidRDefault="004C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C58C9" w:rsidRPr="004C58C9" w:rsidRDefault="004C58C9">
            <w:pPr>
              <w:rPr>
                <w:rFonts w:ascii="Arial" w:hAnsi="Arial" w:cs="Arial"/>
              </w:rPr>
            </w:pPr>
          </w:p>
        </w:tc>
      </w:tr>
    </w:tbl>
    <w:p w:rsidR="004C58C9" w:rsidRDefault="004C58C9">
      <w:pPr>
        <w:spacing w:after="480"/>
        <w:rPr>
          <w:rFonts w:ascii="Arial" w:hAnsi="Arial" w:cs="Arial"/>
        </w:rPr>
      </w:pPr>
    </w:p>
    <w:sectPr w:rsidR="004C58C9">
      <w:type w:val="continuous"/>
      <w:pgSz w:w="11907" w:h="16840" w:code="9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C9" w:rsidRDefault="004C58C9">
      <w:r>
        <w:separator/>
      </w:r>
    </w:p>
  </w:endnote>
  <w:endnote w:type="continuationSeparator" w:id="0">
    <w:p w:rsidR="004C58C9" w:rsidRDefault="004C58C9">
      <w:r>
        <w:continuationSeparator/>
      </w:r>
    </w:p>
  </w:endnote>
  <w:endnote w:id="1">
    <w:p w:rsidR="004C58C9" w:rsidRDefault="004C58C9">
      <w:pPr>
        <w:pStyle w:val="aa"/>
        <w:ind w:firstLine="567"/>
        <w:jc w:val="both"/>
      </w:pPr>
      <w:r>
        <w:rPr>
          <w:rStyle w:val="ac"/>
          <w:rFonts w:ascii="Arial" w:hAnsi="Arial" w:cs="Arial"/>
          <w:sz w:val="16"/>
          <w:szCs w:val="16"/>
          <w:vertAlign w:val="baseline"/>
        </w:rPr>
        <w:t>*</w:t>
      </w:r>
      <w:r>
        <w:rPr>
          <w:rFonts w:ascii="Arial" w:hAnsi="Arial" w:cs="Arial"/>
          <w:sz w:val="16"/>
          <w:szCs w:val="16"/>
        </w:rPr>
        <w:t> Карточки пофондового топографического указателя составляются на каждый фонд и располагаются в порядке номеров фондов.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C9" w:rsidRDefault="004C58C9">
      <w:r>
        <w:separator/>
      </w:r>
    </w:p>
  </w:footnote>
  <w:footnote w:type="continuationSeparator" w:id="0">
    <w:p w:rsidR="004C58C9" w:rsidRDefault="004C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2B"/>
    <w:rsid w:val="00466B2B"/>
    <w:rsid w:val="004C58C9"/>
    <w:rsid w:val="007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2015-09-10T14:02:00Z</cp:lastPrinted>
  <dcterms:created xsi:type="dcterms:W3CDTF">2025-02-24T11:17:00Z</dcterms:created>
  <dcterms:modified xsi:type="dcterms:W3CDTF">2025-02-24T11:17:00Z</dcterms:modified>
</cp:coreProperties>
</file>